
<file path=[Content_Types].xml><?xml version="1.0" encoding="utf-8"?>
<Types xmlns="http://schemas.openxmlformats.org/package/2006/content-types">
  <Default Extension="png" ContentType="image/png"/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custom-properties" Target="docProps/custom.xml" /><Relationship Id="rId1" Type="http://schemas.openxmlformats.org/package/2006/relationships/metadata/core-properties" Target="docProps/core.xml" /><Relationship Id="rId2" Type="http://schemas.openxmlformats.org/officeDocument/2006/relationships/extended-properties" Target="docProps/app.xml" /><Relationship Id="rId0" Type="http://schemas.openxmlformats.org/officeDocument/2006/relationships/officeDocument" Target="word/document.xml" /></Relationships>
</file>

<file path=word/document.xml><?xml version="1.0" encoding="utf-8"?>
<!--Tue Feb 27 18:52:25 2024
-->
<w:document xmlns:wps="http://schemas.microsoft.com/office/word/2010/wordprocessingShape" xmlns:wne="http://schemas.microsoft.com/office/word/2006/wordml" xmlns:wpg="http://schemas.microsoft.com/office/word/2010/wordprocessingGroup" xmlns:w15="http://schemas.microsoft.com/office/word/2012/wordml" xmlns:wpi="http://schemas.microsoft.com/office/word/2010/wordprocessingInk" xmlns:w10="urn:schemas-microsoft-com:office:word" xmlns:w14="http://schemas.microsoft.com/office/word/2010/wordml" xmlns:wp="http://schemas.openxmlformats.org/drawingml/2006/wordprocessingDrawing" xmlns:wp14="http://schemas.microsoft.com/office/word/2010/wordprocessingDrawing" xmlns:v="urn:schemas-microsoft-com:vml" xmlns:r="http://schemas.openxmlformats.org/officeDocument/2006/relationships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15 wp14">
  <w:body>
    <w:tbl>
      <w:tblPr>
        <w:tblStyle w:val="2"/>
        <w:tblW w:w="10490" w:type="dxa"/>
        <w:tblInd w:type="dxa" w:w="0.000000"/>
        <w:tblLayout w:type="autofi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type="dxa" w:w="0.000000"/>
          <w:bottom w:type="dxa" w:w="0.000000"/>
          <w:left w:type="dxa" w:w="108.000000"/>
          <w:right w:type="dxa" w:w="108.000000"/>
        </w:tblCellMar>
      </w:tblPr>
      <w:tblGrid>
        <w:gridCol w:w="10490.000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312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16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  <w:r>
              <w:rPr>
                <w:sz w:val="24"/>
                <w:kern w:val="0"/>
                <w:szCs w:val="24"/>
                <w:rFonts w:ascii="宋体" w:hAnsi="宋体" w:eastAsia="宋体" w:cs="宋体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1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jc w:val="left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900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</w:pP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</w:t>
            </w:r>
          </w:p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</w:pPr>
          </w:p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</w:pPr>
          </w:p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   202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>3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— 202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>4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学年第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>二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16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widowControl/>
              <w:ind w:firstLine="3614" w:firstLineChars="900"/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  <w:r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  </w:t>
            </w:r>
            <w:r>
              <w:rPr>
                <w:b w:val="1"/>
                <w:u w:val="single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>语文</w:t>
            </w:r>
            <w:r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16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16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16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690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02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both"/>
              <w:widowControl/>
              <w:ind w:firstLine="4016" w:firstLineChars="1000"/>
              <w:rPr>
                <w:b w:val="1"/>
                <w:u w:val="single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default"/>
              </w:rPr>
            </w:pP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教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学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部</w:t>
            </w:r>
            <w:r>
              <w:rPr>
                <w:b w:val="1"/>
                <w:u w:val="single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经济贸易部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02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both"/>
              <w:widowControl/>
              <w:ind w:firstLine="4016" w:firstLineChars="1000"/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</w:pP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专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 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业</w:t>
            </w:r>
            <w:r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</w:t>
            </w:r>
            <w:r>
              <w:rPr>
                <w:b w:val="1"/>
                <w:u w:val="single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语文    </w:t>
            </w:r>
          </w:p>
          <w:p>
            <w:pPr>
              <w:jc w:val="both"/>
              <w:widowControl/>
              <w:ind w:firstLine="4016" w:firstLineChars="1000"/>
              <w:rPr>
                <w:b w:val="1"/>
                <w:sz w:val="40"/>
                <w:lang w:val="en-US"/>
                <w:bCs/>
                <w:kern w:val="0"/>
                <w:szCs w:val="40"/>
                <w:rFonts w:ascii="宋体" w:hAnsi="宋体" w:eastAsia="宋体" w:cs="宋体" w:hint="default"/>
              </w:rPr>
            </w:pP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班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 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级</w:t>
            </w:r>
            <w:r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</w:t>
            </w:r>
            <w:r>
              <w:rPr>
                <w:b w:val="1"/>
                <w:u w:val="single"/>
                <w:sz w:val="16"/>
                <w:lang w:val="en-US" w:eastAsia="zh-CN"/>
                <w:bCs/>
                <w:kern w:val="0"/>
                <w:szCs w:val="16"/>
                <w:rFonts w:ascii="宋体" w:hAnsi="宋体" w:eastAsia="宋体" w:cs="宋体" w:hint="eastAsia"/>
              </w:rPr>
              <w:t xml:space="preserve">22计2、22计3、22会计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20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  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任课</w:t>
            </w:r>
            <w:r>
              <w:rPr>
                <w:b w:val="1"/>
                <w:sz w:val="40"/>
                <w:lang w:eastAsia="zh-CN"/>
                <w:bCs/>
                <w:kern w:val="0"/>
                <w:szCs w:val="40"/>
                <w:rFonts w:ascii="宋体" w:hAnsi="宋体" w:eastAsia="宋体" w:cs="宋体" w:hint="eastAsia"/>
              </w:rPr>
              <w:t>教师</w:t>
            </w:r>
            <w:r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</w:t>
            </w:r>
            <w:r>
              <w:rPr>
                <w:b w:val="1"/>
                <w:u w:val="single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王书龙</w:t>
            </w:r>
            <w:r>
              <w:rPr>
                <w:b w:val="1"/>
                <w:u w:val="single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312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80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660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1305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202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>4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年 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>2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月 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>27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1065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</w:p>
          <w:p>
            <w:pPr>
              <w:jc w:val="both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</w:p>
          <w:p>
            <w:pPr>
              <w:jc w:val="both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</w:p>
          <w:p>
            <w:pPr>
              <w:jc w:val="both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numPr>
                <w:ilvl w:val="0"/>
                <w:numId w:val="1"/>
              </w:numPr>
              <w:rPr>
                <w:sz w:val="32"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教学目标：</w:t>
            </w:r>
            <w:r>
              <w:rPr>
                <w:sz w:val="32"/>
                <w:kern w:val="0"/>
                <w:szCs w:val="32"/>
                <w:rFonts w:ascii="宋体" w:hAnsi="宋体" w:eastAsia="宋体" w:cs="宋体" w:hint="eastAsia"/>
              </w:rPr>
              <w:t>(目的要求、质量标准)</w:t>
            </w: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rPr>
                <w:sz w:val="32"/>
                <w:szCs w:val="32"/>
                <w:rFonts w:hint="eastAsia"/>
              </w:rPr>
            </w:pPr>
            <w:r>
              <w:rPr>
                <w:sz w:val="32"/>
                <w:szCs w:val="32"/>
                <w:rFonts w:hint="eastAsia"/>
              </w:rPr>
              <w:t>1、培养学生基础知识的识记以及综合运用能力。</w:t>
            </w:r>
          </w:p>
          <w:p>
            <w:pPr>
              <w:rPr>
                <w:sz w:val="32"/>
                <w:szCs w:val="32"/>
                <w:rFonts w:hint="eastAsia"/>
              </w:rPr>
            </w:pPr>
          </w:p>
          <w:p>
            <w:pPr>
              <w:rPr>
                <w:sz w:val="32"/>
                <w:szCs w:val="32"/>
                <w:rFonts w:hint="eastAsia"/>
              </w:rPr>
            </w:pPr>
            <w:r>
              <w:rPr>
                <w:sz w:val="32"/>
                <w:szCs w:val="32"/>
                <w:rFonts w:hint="eastAsia"/>
              </w:rPr>
              <w:t>2、培养学生的现代文的阅读能力，能够独立阅读浅易的文言文。</w:t>
            </w:r>
          </w:p>
          <w:p>
            <w:pPr>
              <w:rPr>
                <w:sz w:val="32"/>
                <w:szCs w:val="32"/>
                <w:rFonts w:hint="eastAsia"/>
              </w:rPr>
            </w:pPr>
          </w:p>
          <w:p>
            <w:pPr>
              <w:rPr>
                <w:sz w:val="32"/>
                <w:szCs w:val="32"/>
                <w:rFonts w:hint="eastAsia"/>
              </w:rPr>
            </w:pPr>
            <w:r>
              <w:rPr>
                <w:sz w:val="32"/>
                <w:szCs w:val="32"/>
                <w:rFonts w:hint="eastAsia"/>
              </w:rPr>
              <w:t>3、提高学生的写作能力。</w:t>
            </w:r>
          </w:p>
          <w:p>
            <w:pPr>
              <w:rPr>
                <w:sz w:val="32"/>
                <w:szCs w:val="32"/>
                <w:rFonts w:hint="eastAsia"/>
              </w:rPr>
            </w:pPr>
          </w:p>
          <w:p>
            <w:pPr>
              <w:jc w:val="left"/>
              <w:widowControl/>
              <w:numPr>
                <w:ilvl w:val="0"/>
                <w:numId w:val="0"/>
              </w:numPr>
              <w:rPr>
                <w:sz w:val="32"/>
                <w:lang w:val="en-US" w:eastAsia="zh-CN"/>
                <w:kern w:val="0"/>
                <w:szCs w:val="32"/>
                <w:rFonts w:ascii="宋体" w:hAnsi="宋体" w:eastAsia="宋体" w:cs="宋体" w:hint="eastAsia"/>
              </w:rPr>
            </w:pPr>
            <w:r>
              <w:rPr>
                <w:sz w:val="32"/>
                <w:szCs w:val="32"/>
                <w:rFonts w:hint="eastAsia"/>
              </w:rPr>
              <w:t>4、开展语文综合实践活动，提高学生的交际能力。</w:t>
            </w: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jc w:val="left"/>
              <w:widowControl/>
              <w:numPr>
                <w:ilvl w:val="0"/>
                <w:numId w:val="1"/>
              </w:numPr>
              <w:rPr>
                <w:sz w:val="32"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学情分析</w:t>
            </w:r>
            <w:r>
              <w:rPr>
                <w:sz w:val="32"/>
                <w:kern w:val="0"/>
                <w:szCs w:val="32"/>
                <w:rFonts w:ascii="宋体" w:hAnsi="宋体" w:eastAsia="宋体" w:cs="宋体" w:hint="eastAsia"/>
              </w:rPr>
              <w:t>：</w:t>
            </w:r>
          </w:p>
          <w:p>
            <w:pPr>
              <w:jc w:val="left"/>
              <w:widowControl/>
              <w:ind w:firstLine="480" w:firstLineChars="150"/>
              <w:rPr>
                <w:sz w:val="28"/>
                <w:szCs w:val="28"/>
                <w:rFonts w:ascii="仿宋" w:hAnsi="仿宋" w:eastAsia="仿宋" w:cs="仿宋"/>
              </w:rPr>
            </w:pPr>
            <w:r>
              <w:rPr>
                <w:sz w:val="32"/>
                <w:lang w:val="en-US" w:eastAsia="zh-CN"/>
                <w:kern w:val="0"/>
                <w:szCs w:val="32"/>
                <w:rFonts w:ascii="宋体" w:hAnsi="宋体" w:eastAsia="宋体" w:cs="宋体" w:hint="eastAsia"/>
              </w:rPr>
              <w:t>22级学生已在学校系统学习过一年半，学习习惯已经初步养成，但是部分学生学习习惯差，学习缺少主动性，本学期的首要任务是先让学生养成良好的学习习惯。平时课堂气氛较为沉闷，学生不爱表达自己，本学期着重培养该班的</w:t>
            </w:r>
            <w:r>
              <w:rPr>
                <w:sz w:val="32"/>
                <w:kern w:val="0"/>
                <w:szCs w:val="32"/>
                <w:rFonts w:ascii="宋体" w:hAnsi="宋体" w:eastAsia="宋体" w:cs="宋体" w:hint="eastAsia"/>
              </w:rPr>
              <w:t>自学能力，开展自主、合作、探究的教</w:t>
            </w:r>
            <w:r>
              <w:rPr>
                <w:sz w:val="32"/>
                <w:lang w:val="en-US" w:eastAsia="zh-CN"/>
                <w:kern w:val="0"/>
                <w:szCs w:val="32"/>
                <w:rFonts w:ascii="宋体" w:hAnsi="宋体" w:eastAsia="宋体" w:cs="宋体" w:hint="eastAsia"/>
              </w:rPr>
              <w:t>学</w:t>
            </w:r>
            <w:r>
              <w:rPr>
                <w:sz w:val="32"/>
                <w:kern w:val="0"/>
                <w:szCs w:val="32"/>
                <w:rFonts w:ascii="宋体" w:hAnsi="宋体" w:eastAsia="宋体" w:cs="宋体" w:hint="eastAsia"/>
              </w:rPr>
              <w:t>，提高学生的综合素养。在教学中，既要重知识又要重能力。不断提高学生的听、说、读、写的能力。</w:t>
            </w:r>
          </w:p>
          <w:p>
            <w:pPr>
              <w:jc w:val="left"/>
              <w:widowControl/>
              <w:ind w:firstLine="420" w:firstLineChars="150"/>
              <w:rPr>
                <w:sz w:val="28"/>
                <w:szCs w:val="28"/>
                <w:rFonts w:ascii="仿宋" w:hAnsi="仿宋" w:eastAsia="仿宋" w:cs="仿宋"/>
              </w:rPr>
            </w:pPr>
          </w:p>
          <w:p>
            <w:pPr>
              <w:jc w:val="left"/>
              <w:widowControl/>
              <w:ind w:firstLine="420" w:firstLineChars="150"/>
              <w:rPr>
                <w:sz w:val="28"/>
                <w:szCs w:val="28"/>
                <w:rFonts w:ascii="仿宋" w:hAnsi="仿宋" w:eastAsia="仿宋" w:cs="仿宋"/>
              </w:rPr>
            </w:pPr>
          </w:p>
          <w:p>
            <w:pPr>
              <w:jc w:val="left"/>
              <w:widowControl/>
              <w:ind w:firstLine="420" w:firstLineChars="150"/>
              <w:rPr>
                <w:sz w:val="28"/>
                <w:szCs w:val="28"/>
                <w:rFonts w:ascii="仿宋" w:hAnsi="仿宋" w:eastAsia="仿宋" w:cs="仿宋"/>
              </w:rPr>
            </w:pPr>
          </w:p>
          <w:p>
            <w:pPr>
              <w:jc w:val="left"/>
              <w:widowControl/>
              <w:ind w:firstLine="420" w:firstLineChars="150"/>
              <w:rPr>
                <w:sz w:val="28"/>
                <w:szCs w:val="28"/>
                <w:rFonts w:ascii="仿宋" w:hAnsi="仿宋" w:eastAsia="仿宋" w:cs="仿宋"/>
              </w:rPr>
            </w:pPr>
          </w:p>
          <w:p>
            <w:pPr>
              <w:jc w:val="left"/>
              <w:widowControl/>
              <w:ind w:firstLine="420" w:firstLineChars="150"/>
              <w:rPr>
                <w:sz w:val="28"/>
                <w:szCs w:val="28"/>
                <w:rFonts w:ascii="仿宋" w:hAnsi="仿宋" w:eastAsia="仿宋" w:cs="仿宋"/>
              </w:rPr>
            </w:pPr>
          </w:p>
          <w:p>
            <w:pPr>
              <w:jc w:val="left"/>
              <w:widowControl/>
              <w:ind w:firstLine="420" w:firstLineChars="150"/>
              <w:rPr>
                <w:sz w:val="28"/>
                <w:szCs w:val="28"/>
                <w:rFonts w:ascii="仿宋" w:hAnsi="仿宋" w:eastAsia="仿宋" w:cs="仿宋"/>
              </w:rPr>
            </w:pPr>
          </w:p>
          <w:p>
            <w:pPr>
              <w:jc w:val="left"/>
              <w:widowControl/>
              <w:ind w:firstLine="420" w:firstLineChars="150"/>
              <w:rPr>
                <w:sz w:val="28"/>
                <w:szCs w:val="28"/>
                <w:rFonts w:ascii="仿宋" w:hAnsi="仿宋" w:eastAsia="仿宋" w:cs="仿宋"/>
              </w:rPr>
            </w:pPr>
          </w:p>
          <w:p>
            <w:pPr>
              <w:jc w:val="left"/>
              <w:widowControl/>
              <w:ind w:firstLine="420" w:firstLineChars="150"/>
              <w:rPr>
                <w:sz w:val="28"/>
                <w:szCs w:val="28"/>
                <w:rFonts w:ascii="仿宋" w:hAnsi="仿宋" w:eastAsia="仿宋" w:cs="仿宋"/>
              </w:rPr>
            </w:pPr>
          </w:p>
          <w:p>
            <w:pPr>
              <w:jc w:val="left"/>
              <w:widowControl/>
              <w:ind w:firstLine="420" w:firstLineChars="150"/>
              <w:rPr>
                <w:sz w:val="28"/>
                <w:szCs w:val="28"/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jc w:val="left"/>
              <w:widowControl/>
              <w:numPr>
                <w:ilvl w:val="0"/>
                <w:numId w:val="1"/>
              </w:numP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教材分析：</w:t>
            </w:r>
          </w:p>
          <w:p>
            <w:pPr>
              <w:jc w:val="left"/>
              <w:widowControl/>
              <w:ind w:firstLine="480" w:firstLineChars="150"/>
              <w:rPr>
                <w:sz w:val="32"/>
                <w:lang w:val="en-US" w:eastAsia="zh-CN"/>
                <w:kern w:val="0"/>
                <w:szCs w:val="32"/>
                <w:rFonts w:ascii="宋体" w:hAnsi="宋体" w:eastAsia="宋体" w:cs="宋体" w:hint="eastAsia"/>
              </w:rPr>
            </w:pPr>
          </w:p>
          <w:p>
            <w:pPr>
              <w:jc w:val="left"/>
              <w:widowControl/>
              <w:ind w:firstLine="480" w:firstLineChars="150"/>
              <w:rPr>
                <w:sz w:val="32"/>
                <w:lang w:val="en-US" w:eastAsia="zh-CN"/>
                <w:kern w:val="0"/>
                <w:szCs w:val="32"/>
                <w:rFonts w:ascii="宋体" w:hAnsi="宋体" w:eastAsia="宋体" w:cs="宋体" w:hint="eastAsia"/>
              </w:rPr>
            </w:pPr>
            <w:r>
              <w:rPr>
                <w:sz w:val="32"/>
                <w:lang w:val="en-US" w:eastAsia="zh-CN"/>
                <w:kern w:val="0"/>
                <w:szCs w:val="32"/>
                <w:rFonts w:ascii="宋体" w:hAnsi="宋体" w:eastAsia="宋体" w:cs="宋体" w:hint="eastAsia"/>
              </w:rPr>
              <w:t>本册教材为促进学生综合素质的提高，确立学生在学习中的主体地位。每篇课文按照一定主题进行综合训练，努力吸引学生，提高学生的学习积极性。注重提高学生的语文素养，在不断的阅读中，提高学生学习语文的兴趣和积极性，培养实践能力、创新能力和探究能力。</w:t>
            </w:r>
          </w:p>
          <w:p>
            <w:pPr>
              <w:jc w:val="left"/>
              <w:widowControl/>
              <w:ind w:firstLine="480" w:firstLineChars="150"/>
              <w:rPr>
                <w:sz w:val="32"/>
                <w:lang w:val="en-US" w:eastAsia="zh-CN"/>
                <w:kern w:val="0"/>
                <w:szCs w:val="32"/>
                <w:rFonts w:ascii="宋体" w:hAnsi="宋体" w:eastAsia="宋体" w:cs="宋体" w:hint="eastAsia"/>
              </w:rPr>
            </w:pPr>
          </w:p>
          <w:p>
            <w:pPr>
              <w:jc w:val="left"/>
              <w:widowControl/>
              <w:ind w:firstLine="480" w:firstLineChars="150"/>
              <w:rPr>
                <w:sz w:val="32"/>
                <w:lang w:val="en-US" w:eastAsia="zh-CN"/>
                <w:kern w:val="0"/>
                <w:szCs w:val="32"/>
                <w:rFonts w:ascii="宋体" w:hAnsi="宋体" w:eastAsia="宋体" w:cs="宋体" w:hint="eastAsia"/>
              </w:rPr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jc w:val="left"/>
              <w:widowControl/>
              <w:numPr>
                <w:ilvl w:val="0"/>
                <w:numId w:val="1"/>
              </w:numP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教学重点难点：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b w:val="0"/>
                <w:sz w:val="32"/>
                <w:bCs w:val="0"/>
                <w:kern w:val="0"/>
                <w:szCs w:val="32"/>
                <w:rFonts w:ascii="宋体" w:hAnsi="宋体" w:eastAsia="宋体" w:cs="宋体" w:hint="eastAsia"/>
              </w:rPr>
              <w:t>认真学习新课程标准，更新教学理念，大胆进行教学改革，实施“自主、合作、探究”的学习方法，确立学生在学习中的主体地位，为学生自主学习、合作学习、探究学习、创造性学习，利用多媒体教学，促进学生语文素养的进一步提高，为其他学科的学习打好坚实的基础</w:t>
            </w:r>
            <w:r>
              <w:rPr>
                <w:b w:val="0"/>
                <w:sz w:val="32"/>
                <w:lang w:eastAsia="zh-CN"/>
                <w:bCs w:val="0"/>
                <w:kern w:val="0"/>
                <w:szCs w:val="32"/>
                <w:rFonts w:ascii="宋体" w:hAnsi="宋体" w:eastAsia="宋体" w:cs="宋体" w:hint="eastAsia"/>
              </w:rPr>
              <w:t>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jc w:val="left"/>
              <w:widowControl/>
              <w:numPr>
                <w:ilvl w:val="0"/>
                <w:numId w:val="1"/>
              </w:numP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教学方法及采取措施：</w:t>
            </w:r>
          </w:p>
          <w:p>
            <w:pPr>
              <w:numPr>
                <w:ilvl w:val="0"/>
                <w:numId w:val="2"/>
              </w:numPr>
              <w:rPr>
                <w:sz w:val="32"/>
                <w:szCs w:val="32"/>
                <w:rFonts w:hint="eastAsia"/>
              </w:rPr>
            </w:pPr>
            <w:r>
              <w:rPr>
                <w:sz w:val="32"/>
                <w:szCs w:val="32"/>
                <w:rFonts w:hint="eastAsia"/>
              </w:rPr>
              <w:t>更新教学观念，灵活运用多种教学方法，调动学生学习的积极性。</w:t>
            </w:r>
          </w:p>
          <w:p>
            <w:pPr>
              <w:ind w:left="360"/>
              <w:rPr>
                <w:sz w:val="32"/>
                <w:szCs w:val="32"/>
                <w:rFonts w:hint="eastAsia"/>
              </w:rPr>
            </w:pPr>
          </w:p>
          <w:p>
            <w:pPr>
              <w:numPr>
                <w:ilvl w:val="0"/>
                <w:numId w:val="2"/>
              </w:numPr>
              <w:rPr>
                <w:sz w:val="32"/>
                <w:szCs w:val="32"/>
                <w:rFonts w:hint="eastAsia"/>
              </w:rPr>
            </w:pPr>
            <w:r>
              <w:rPr>
                <w:sz w:val="32"/>
                <w:szCs w:val="32"/>
                <w:rFonts w:hint="eastAsia"/>
              </w:rPr>
              <w:t>研究大纲，准确把握好教学方向。</w:t>
            </w:r>
          </w:p>
          <w:p>
            <w:pPr>
              <w:rPr>
                <w:sz w:val="32"/>
                <w:szCs w:val="32"/>
              </w:rPr>
            </w:pPr>
          </w:p>
          <w:p>
            <w:pPr>
              <w:numPr>
                <w:ilvl w:val="0"/>
                <w:numId w:val="2"/>
              </w:numPr>
              <w:rPr>
                <w:sz w:val="32"/>
                <w:szCs w:val="32"/>
                <w:rFonts w:hint="eastAsia"/>
              </w:rPr>
            </w:pPr>
            <w:r>
              <w:rPr>
                <w:sz w:val="32"/>
                <w:szCs w:val="32"/>
                <w:rFonts w:hint="eastAsia"/>
              </w:rPr>
              <w:t>加大作业的布置批改，在练习中提高。</w:t>
            </w:r>
          </w:p>
          <w:p>
            <w:pPr>
              <w:rPr>
                <w:sz w:val="32"/>
                <w:szCs w:val="32"/>
              </w:rPr>
            </w:pPr>
          </w:p>
          <w:p>
            <w:pPr>
              <w:numPr>
                <w:ilvl w:val="0"/>
                <w:numId w:val="2"/>
              </w:numPr>
              <w:rPr>
                <w:sz w:val="32"/>
                <w:szCs w:val="32"/>
                <w:rFonts w:hint="eastAsia"/>
              </w:rPr>
            </w:pPr>
            <w:r>
              <w:rPr>
                <w:sz w:val="32"/>
                <w:szCs w:val="32"/>
                <w:rFonts w:hint="eastAsia"/>
              </w:rPr>
              <w:t>与学生多交流，及时了解学生的学习情况，随时调整教学方法。</w:t>
            </w:r>
          </w:p>
          <w:p>
            <w:pPr>
              <w:spacing w:line="420" w:lineRule="exact"/>
            </w:pPr>
          </w:p>
        </w:tc>
      </w:tr>
    </w:tbl>
    <w:p/>
    <w:tbl>
      <w:tblPr>
        <w:tblStyle w:val="2"/>
        <w:tblW w:w="10485" w:type="dxa"/>
        <w:tblInd w:type="dxa" w:w="0.000000"/>
        <w:tblLayout w:type="autofit"/>
        <w:tblCellMar>
          <w:top w:type="dxa" w:w="0.000000"/>
          <w:bottom w:type="dxa" w:w="0.000000"/>
          <w:left w:type="dxa" w:w="108.000000"/>
          <w:right w:type="dxa" w:w="108.000000"/>
        </w:tblCellMar>
      </w:tblPr>
      <w:tblGrid>
        <w:gridCol w:w="10485.000000"/>
      </w:tblGrid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</w:pPr>
          </w:p>
          <w:p>
            <w:pPr>
              <w:jc w:val="left"/>
              <w:widowControl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</w:pPr>
          </w:p>
          <w:p>
            <w:pPr>
              <w:jc w:val="left"/>
              <w:widowControl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</w:pPr>
          </w:p>
          <w:p>
            <w:pPr>
              <w:jc w:val="left"/>
              <w:widowControl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</w:pPr>
          </w:p>
          <w:p>
            <w:pPr>
              <w:jc w:val="left"/>
              <w:widowControl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</w:pPr>
          </w:p>
          <w:p>
            <w:pPr>
              <w:jc w:val="left"/>
              <w:widowControl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</w:pPr>
          </w:p>
          <w:p>
            <w:pPr>
              <w:jc w:val="left"/>
              <w:widowControl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附：学 期 授 课 计 划 表</w:t>
            </w:r>
          </w:p>
        </w:tc>
      </w:tr>
    </w:tbl>
    <w:p>
      <w:pPr>
        <w:jc w:val="both"/>
        <w:rPr>
          <w:b w:val="1"/>
          <w:sz w:val="44"/>
          <w:rFonts w:hint="eastAsia"/>
        </w:rPr>
      </w:pPr>
    </w:p>
    <w:p>
      <w:pPr>
        <w:jc w:val="center"/>
        <w:rPr>
          <w:b w:val="1"/>
          <w:sz w:val="44"/>
        </w:rPr>
      </w:pPr>
      <w:r>
        <w:rPr>
          <w:b w:val="1"/>
          <w:sz w:val="44"/>
          <w:rFonts w:hint="eastAsia"/>
        </w:rPr>
        <w:t>学</w:t>
      </w:r>
      <w:r>
        <w:rPr>
          <w:b w:val="1"/>
          <w:sz w:val="44"/>
        </w:rPr>
        <w:t xml:space="preserve"> 期 授 课 计 划 表</w:t>
      </w:r>
    </w:p>
    <w:p/>
    <w:tbl>
      <w:tblPr>
        <w:tblStyle w:val="2"/>
        <w:tblW w:w="10682" w:type="dxa"/>
        <w:tblInd w:type="dxa" w:w="0.000000"/>
        <w:tblLayout w:type="fixed"/>
        <w:tblCellMar>
          <w:top w:type="dxa" w:w="0.000000"/>
          <w:bottom w:type="dxa" w:w="0.000000"/>
          <w:left w:type="dxa" w:w="108.000000"/>
          <w:right w:type="dxa" w:w="108.000000"/>
        </w:tblCellMar>
      </w:tblPr>
      <w:tblGrid>
        <w:gridCol w:w="981.000000"/>
        <w:gridCol w:w="1908.000000"/>
        <w:gridCol w:w="4189.000000"/>
        <w:gridCol w:w="2453.000000"/>
        <w:gridCol w:w="595.000000"/>
        <w:gridCol w:w="556.000000"/>
      </w:tblGrid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981" w:type="dxa"/>
            <w:vAlign w:val="center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周次</w:t>
            </w:r>
          </w:p>
        </w:tc>
        <w:tc>
          <w:tcPr>
            <w:tcW w:w="1908" w:type="dxa"/>
            <w:vAlign w:val="center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时间</w:t>
            </w:r>
          </w:p>
        </w:tc>
        <w:tc>
          <w:tcPr>
            <w:tcW w:w="4189" w:type="dxa"/>
            <w:vAlign w:val="center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授课章节及内容提要</w:t>
            </w:r>
          </w:p>
        </w:tc>
        <w:tc>
          <w:tcPr>
            <w:tcW w:w="2453" w:type="dxa"/>
            <w:vAlign w:val="center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重点和难点</w:t>
            </w:r>
          </w:p>
        </w:tc>
        <w:tc>
          <w:tcPr>
            <w:tcW w:w="595" w:type="dxa"/>
            <w:vAlign w:val="center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课时</w:t>
            </w:r>
          </w:p>
        </w:tc>
        <w:tc>
          <w:tcPr>
            <w:tcW w:w="556" w:type="dxa"/>
            <w:vAlign w:val="center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备注</w:t>
            </w: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981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</w:t>
            </w:r>
          </w:p>
        </w:tc>
        <w:tc>
          <w:tcPr>
            <w:tcW w:w="1908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2.26-3.3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 xml:space="preserve"> （拓展模块）</w:t>
            </w:r>
          </w:p>
          <w:p>
            <w:pPr>
              <w:jc w:val="center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 xml:space="preserve">  第一单元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32"/>
                <w:lang w:val="en-US" w:eastAsia="zh-CN" w:bidi="ar-SA"/>
                <w:kern w:val="0"/>
                <w:szCs w:val="32"/>
                <w:rFonts w:ascii="宋体" w:hAnsi="宋体" w:eastAsia="宋体" w:cs="宋体" w:hint="default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 xml:space="preserve">阅读与欣赏 </w:t>
            </w:r>
          </w:p>
        </w:tc>
        <w:tc>
          <w:tcPr>
            <w:tcW w:w="595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32"/>
                <w:lang w:val="en-US" w:eastAsia="zh-CN" w:bidi="ar-SA"/>
                <w:kern w:val="0"/>
                <w:szCs w:val="32"/>
                <w:rFonts w:ascii="宋体" w:hAnsi="宋体" w:eastAsia="宋体" w:cs="宋体" w:hint="eastAsia"/>
              </w:rPr>
            </w:pPr>
            <w:r>
              <w:rPr>
                <w:sz w:val="32"/>
                <w:lang w:val="en-US" w:eastAsia="zh-CN"/>
                <w:kern w:val="0"/>
                <w:szCs w:val="32"/>
                <w:rFonts w:ascii="宋体" w:hAnsi="宋体" w:eastAsia="宋体" w:cs="宋体" w:hint="eastAsia"/>
              </w:rPr>
              <w:t>4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jc w:val="left"/>
              <w:widowControl/>
              <w:rPr>
                <w:sz w:val="18"/>
                <w:kern w:val="0"/>
                <w:szCs w:val="18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981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宋体" w:hAnsi="宋体" w:eastAsia="宋体" w:cs="宋体" w:hint="eastAsia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2</w:t>
            </w:r>
          </w:p>
        </w:tc>
        <w:tc>
          <w:tcPr>
            <w:tcW w:w="1908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3.04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.1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0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第一单元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阅读与欣赏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4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981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3</w:t>
            </w:r>
          </w:p>
        </w:tc>
        <w:tc>
          <w:tcPr>
            <w:tcW w:w="1908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11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17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第二单元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表达与交流—古诗文赏析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4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981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4</w:t>
            </w:r>
          </w:p>
        </w:tc>
        <w:tc>
          <w:tcPr>
            <w:tcW w:w="1908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18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24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第二单元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表达与交流—古诗文赏析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4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981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5</w:t>
            </w:r>
          </w:p>
        </w:tc>
        <w:tc>
          <w:tcPr>
            <w:tcW w:w="1908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3.25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3.31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第二单元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表达与交流—古诗文赏析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4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981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6</w:t>
            </w:r>
          </w:p>
        </w:tc>
        <w:tc>
          <w:tcPr>
            <w:tcW w:w="1908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楷体_GB2312" w:hAnsi="宋体" w:eastAsia="楷体_GB2312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4.01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4.07</w:t>
            </w:r>
          </w:p>
        </w:tc>
        <w:tc>
          <w:tcPr>
            <w:tcW w:w="7793" w:type="dxa"/>
            <w:gridSpan w:val="4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楷体_GB2312" w:hAnsi="宋体" w:eastAsia="楷体_GB2312" w:cs="宋体" w:hint="default"/>
              </w:rPr>
            </w:pPr>
            <w:r>
              <w:rPr>
                <w:sz w:val="24"/>
                <w:lang w:val="en-US" w:eastAsia="zh-CN" w:bidi="ar-SA"/>
                <w:kern w:val="0"/>
                <w:szCs w:val="24"/>
                <w:rFonts w:ascii="楷体_GB2312" w:hAnsi="宋体" w:eastAsia="楷体_GB2312" w:cs="宋体" w:hint="eastAsia"/>
              </w:rPr>
              <w:t>小习作（清明）</w:t>
            </w: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981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7</w:t>
            </w:r>
          </w:p>
        </w:tc>
        <w:tc>
          <w:tcPr>
            <w:tcW w:w="1908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4.08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14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第三单元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  <w:t>联想与想象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4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981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8</w:t>
            </w:r>
          </w:p>
        </w:tc>
        <w:tc>
          <w:tcPr>
            <w:tcW w:w="1908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4.15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21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第三单元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  <w:t>联想与想象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4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981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9</w:t>
            </w:r>
          </w:p>
        </w:tc>
        <w:tc>
          <w:tcPr>
            <w:tcW w:w="1908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22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28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  <w:t>复习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一、二、三单元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4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981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10</w:t>
            </w:r>
          </w:p>
        </w:tc>
        <w:tc>
          <w:tcPr>
            <w:tcW w:w="1908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楷体_GB2312" w:hAnsi="宋体" w:eastAsia="楷体_GB2312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4.29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5.05</w:t>
            </w:r>
          </w:p>
        </w:tc>
        <w:tc>
          <w:tcPr>
            <w:tcW w:w="7793" w:type="dxa"/>
            <w:gridSpan w:val="4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楷体_GB2312" w:hAnsi="宋体" w:eastAsia="楷体_GB2312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楷体_GB2312" w:hAnsi="宋体" w:eastAsia="楷体_GB2312" w:cs="宋体" w:hint="eastAsia"/>
              </w:rPr>
              <w:t>期中复习（5.1假）</w:t>
            </w: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981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11</w:t>
            </w:r>
          </w:p>
        </w:tc>
        <w:tc>
          <w:tcPr>
            <w:tcW w:w="1908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5.06—5.12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both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</w:p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第四单元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  <w:t>阅读与分析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4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981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12</w:t>
            </w:r>
          </w:p>
        </w:tc>
        <w:tc>
          <w:tcPr>
            <w:tcW w:w="1908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5.13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5.19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tabs>
                <w:tab w:val="left" w:pos="826"/>
              </w:tabs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第四单元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  <w:t>阅读与分析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4</w:t>
            </w: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981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宋体" w:hAnsi="宋体" w:eastAsia="宋体" w:cs="宋体" w:hint="eastAsia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13</w:t>
            </w:r>
          </w:p>
        </w:tc>
        <w:tc>
          <w:tcPr>
            <w:tcW w:w="1908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5.20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5.26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tabs>
                <w:tab w:val="left" w:pos="826"/>
              </w:tabs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第四单元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  <w:t>阅读与分析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4</w:t>
            </w: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981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14</w:t>
            </w:r>
          </w:p>
        </w:tc>
        <w:tc>
          <w:tcPr>
            <w:tcW w:w="1908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36"/>
                <w:lang w:val="en-US" w:eastAsia="zh-CN" w:bidi="ar-SA"/>
                <w:kern w:val="0"/>
                <w:szCs w:val="36"/>
                <w:rFonts w:ascii="楷体_GB2312" w:hAnsi="宋体" w:eastAsia="楷体_GB2312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5.27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6.02</w:t>
            </w:r>
          </w:p>
        </w:tc>
        <w:tc>
          <w:tcPr>
            <w:tcW w:w="4189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</w:p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第五单元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  <w:t>阅读与感悟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4</w:t>
            </w: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981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15</w:t>
            </w:r>
          </w:p>
        </w:tc>
        <w:tc>
          <w:tcPr>
            <w:tcW w:w="1908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36"/>
                <w:lang w:val="en-US" w:eastAsia="zh-CN" w:bidi="ar-SA"/>
                <w:kern w:val="0"/>
                <w:szCs w:val="36"/>
                <w:rFonts w:ascii="楷体_GB2312" w:hAnsi="宋体" w:eastAsia="楷体_GB2312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6.03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6.09</w:t>
            </w:r>
          </w:p>
        </w:tc>
        <w:tc>
          <w:tcPr>
            <w:tcW w:w="4189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</w:p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第五单元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  <w:t>端午假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4</w:t>
            </w: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981" w:type="dxa"/>
            <w:vAlign w:val="center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16</w:t>
            </w:r>
          </w:p>
        </w:tc>
        <w:tc>
          <w:tcPr>
            <w:tcW w:w="1908" w:type="dxa"/>
            <w:vAlign w:val="center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6.10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6.16</w:t>
            </w:r>
          </w:p>
        </w:tc>
        <w:tc>
          <w:tcPr>
            <w:tcW w:w="4189" w:type="dxa"/>
            <w:vAlign w:val="center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</w:p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第五单元（端午假）</w:t>
            </w:r>
          </w:p>
        </w:tc>
        <w:tc>
          <w:tcPr>
            <w:tcW w:w="2453" w:type="dxa"/>
            <w:vAlign w:val="bottom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  <w:t>阅读与感悟</w:t>
            </w:r>
          </w:p>
        </w:tc>
        <w:tc>
          <w:tcPr>
            <w:tcW w:w="595" w:type="dxa"/>
            <w:vAlign w:val="bottom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4</w:t>
            </w:r>
          </w:p>
        </w:tc>
        <w:tc>
          <w:tcPr>
            <w:tcW w:w="556" w:type="dxa"/>
            <w:vAlign w:val="bottom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981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17</w:t>
            </w:r>
          </w:p>
        </w:tc>
        <w:tc>
          <w:tcPr>
            <w:tcW w:w="1908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6.17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12.23</w:t>
            </w:r>
          </w:p>
        </w:tc>
        <w:tc>
          <w:tcPr>
            <w:tcW w:w="4189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</w:p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第六单元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  <w:t>品读传统文化，学会质疑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4</w:t>
            </w: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981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18</w:t>
            </w:r>
          </w:p>
        </w:tc>
        <w:tc>
          <w:tcPr>
            <w:tcW w:w="1908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36"/>
                <w:lang w:val="en-US" w:eastAsia="zh-CN" w:bidi="ar-SA"/>
                <w:kern w:val="0"/>
                <w:szCs w:val="36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6.24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6.30</w:t>
            </w:r>
          </w:p>
        </w:tc>
        <w:tc>
          <w:tcPr>
            <w:tcW w:w="4189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</w:p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  <w:t>第六单元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default"/>
              </w:rPr>
            </w:pPr>
            <w:bookmarkStart w:id="0" w:name="_GoBack"/>
            <w:bookmarkEnd w:id="0"/>
            <w:r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  <w:t>品读传统文化，学会质疑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4</w:t>
            </w: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981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19</w:t>
            </w:r>
          </w:p>
        </w:tc>
        <w:tc>
          <w:tcPr>
            <w:tcW w:w="1908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7.01-7.07</w:t>
            </w:r>
          </w:p>
        </w:tc>
        <w:tc>
          <w:tcPr>
            <w:tcW w:w="4189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</w:p>
          <w:p>
            <w:pPr>
              <w:jc w:val="center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  <w:t>总复习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4</w:t>
            </w: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default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981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20</w:t>
            </w:r>
          </w:p>
        </w:tc>
        <w:tc>
          <w:tcPr>
            <w:tcW w:w="1908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36"/>
                <w:lang w:val="en-US" w:eastAsia="zh-CN" w:bidi="ar-SA"/>
                <w:kern w:val="0"/>
                <w:szCs w:val="36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7.08-7.14</w:t>
            </w:r>
          </w:p>
        </w:tc>
        <w:tc>
          <w:tcPr>
            <w:tcW w:w="4189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ind w:firstLine="436" w:firstLineChars="0"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</w:p>
          <w:p>
            <w:pPr>
              <w:jc w:val="center"/>
              <w:widowControl/>
              <w:ind w:firstLine="436" w:firstLineChars="0"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总复习（考试）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 w:bidi="ar-SA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4</w:t>
            </w: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981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</w:p>
        </w:tc>
        <w:tc>
          <w:tcPr>
            <w:tcW w:w="1908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</w:p>
        </w:tc>
        <w:tc>
          <w:tcPr>
            <w:tcW w:w="4189" w:type="dxa"/>
            <w:vAlign w:val="bottom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4"/>
                <w:bCs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2453" w:type="dxa"/>
            <w:vAlign w:val="bottom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</w:pPr>
          </w:p>
        </w:tc>
        <w:tc>
          <w:tcPr>
            <w:tcW w:w="595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981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</w:p>
        </w:tc>
        <w:tc>
          <w:tcPr>
            <w:tcW w:w="1908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</w:p>
        </w:tc>
        <w:tc>
          <w:tcPr>
            <w:tcW w:w="6642" w:type="dxa"/>
            <w:gridSpan w:val="2"/>
            <w:vAlign w:val="center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4"/>
                <w:bCs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981" w:type="dxa"/>
            <w:vAlign w:val="center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</w:p>
        </w:tc>
        <w:tc>
          <w:tcPr>
            <w:tcW w:w="1908" w:type="dxa"/>
            <w:vAlign w:val="center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</w:p>
        </w:tc>
        <w:tc>
          <w:tcPr>
            <w:tcW w:w="6642" w:type="dxa"/>
            <w:gridSpan w:val="2"/>
            <w:vAlign w:val="center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widowControl/>
              <w:rPr>
                <w:b w:val="1"/>
                <w:sz w:val="24"/>
                <w:bCs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</w:tbl>
    <w:p/>
    <w:p/>
    <w:sectPr>
      <w:docGrid w:type="lines" w:linePitch="312" w:charSpace="0"/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</w:sectPr>
  </w:body>
</w:document>
</file>

<file path=word/fontTable.xml><?xml version="1.0" encoding="utf-8"?>
<!--Tue Feb 27 18:52:25 2024
-->
<w:fonts xmlns:w="http://schemas.openxmlformats.org/wordprocessingml/2006/main" xmlns:w14="http://schemas.microsoft.com/office/word/2010/wordml" xmlns:r="http://schemas.openxmlformats.org/officeDocument/2006/relationships" xmlns:mc="http://schemas.openxmlformats.org/markup-compatibility/2006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!--Tue Feb 27 18:52:25 2024
-->
<w:numbering xmlns:wps="http://schemas.microsoft.com/office/word/2010/wordprocessingShape" xmlns:wne="http://schemas.microsoft.com/office/word/2006/wordml" xmlns:wpg="http://schemas.microsoft.com/office/word/2010/wordprocessingGroup" xmlns:w14="http://schemas.microsoft.com/office/word/2010/wordml" xmlns:wpi="http://schemas.microsoft.com/office/word/2010/wordprocessingInk" xmlns:w10="urn:schemas-microsoft-com:office:word" xmlns:wp="http://schemas.openxmlformats.org/drawingml/2006/wordprocessingDrawing" xmlns:wp14="http://schemas.microsoft.com/office/word/2010/wordprocessingDrawing" xmlns:v="urn:schemas-microsoft-com:vml" xmlns:r="http://schemas.openxmlformats.org/officeDocument/2006/relationships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98B00E5"/>
    <w:multiLevelType w:val="multilevel"/>
    <w:tmpl w:val="598B00E5"/>
    <w:lvl w:ilvl="0" w:tentative="0">
      <w:start w:val="1"/>
      <w:numFmt w:val="decimal"/>
      <w:lvlText w:val="%1、"/>
      <w:lvlJc w:val="left"/>
      <w:pPr>
        <w:tabs>
          <w:tab w:val="left" w:pos="1080"/>
        </w:tabs>
        <w:ind w:hanging="720" w:left="108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hanging="360" w:left="144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hanging="180" w:left="21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hanging="360" w:left="288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hanging="360" w:left="360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hanging="180" w:left="43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hanging="360" w:left="504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hanging="360" w:left="57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!--Tue Feb 27 18:52:25 2024
-->
<w:settings xmlns:w14="http://schemas.microsoft.com/office/word/2010/wordml" xmlns:wpsCustomData="http://www.wps.cn/officeDocument/2013/wpsCustomData" xmlns:w10="urn:schemas-microsoft-com:office:word" xmlns:r="http://schemas.openxmlformats.org/officeDocument/2006/relationships" xmlns:sl="http://schemas.openxmlformats.org/schemaLibrary/2006/main" xmlns:v="urn:schemas-microsoft-com:vml" xmlns:m="http://schemas.openxmlformats.org/officeDocument/2006/math" xmlns:w="http://schemas.openxmlformats.org/wordprocessingml/2006/main" xmlns:o="urn:schemas-microsoft-com:office:office" xmlns:mc="http://schemas.openxmlformats.org/markup-compatibility/2006" mc:Ignorable="w14">
  <w:bordersDoNotSurroundHeader/>
  <w:bordersDoNotSurroundFooter/>
  <w:defaultTabStop w:val="420"/>
  <w:drawingGridVerticalSpacing w:val="156"/>
  <w:drawingGridHorizontalSpacing w:val="105"/>
  <w:displayHorizontalDrawingGridEvery w:val="0"/>
  <w:displayVerticalDrawingGridEvery w:val="2"/>
  <w:characterSpacingControl w:val="compressPunctuation"/>
  <w:zoom w:percent="100"/>
  <w:compat>
    <w:spaceForUL/>
    <w:balanceSingleByteDoubleByteWidth/>
    <w:doNotLeaveBackslashAlone/>
    <w:ulTrailSpace/>
    <w:doNotExpandShiftReturn/>
    <w:adjustLineHeightInTable/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15308D1"/>
    <w:rsid w:val="0AB6302C"/>
    <w:rsid w:val="0B2A63FB"/>
    <w:rsid w:val="0D1D3A97"/>
    <w:rsid w:val="0DA16476"/>
    <w:rsid w:val="105772C0"/>
    <w:rsid w:val="10C12E16"/>
    <w:rsid w:val="175207E1"/>
    <w:rsid w:val="295B1778"/>
    <w:rsid w:val="2B6D131C"/>
    <w:rsid w:val="32E43717"/>
    <w:rsid w:val="33DC1707"/>
    <w:rsid w:val="38385174"/>
    <w:rsid w:val="47A82048"/>
    <w:rsid w:val="542D593B"/>
    <w:rsid w:val="56DE534B"/>
    <w:rsid w:val="57596500"/>
    <w:rsid w:val="5AD05272"/>
    <w:rsid w:val="601F1801"/>
    <w:rsid w:val="624F1172"/>
    <w:rsid w:val="667B287E"/>
    <w:rsid w:val="681F15E7"/>
    <w:rsid w:val="6FE4739E"/>
    <w:rsid w:val="75644ADD"/>
    <w:rsid w:val="77CB0E43"/>
    <w:rsid w:val="78A91184"/>
  </w:rsids>
  <m:mathPr>
    <m:mathFont val="Cambria Math"/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shapeDefaults>
    <o:shapedefaults spidmax="0" fill="t" fillcolor="#FFFFFF" stroke="t"/>
    <o:shapelayout v:ext="edit">
      <o:idmap v:ext="edit" data="1"/>
    </o:shapelayout>
  </w:shapeDefaults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/>
  <w:listSeparator/>
</w:settings>
</file>

<file path=word/styles.xml><?xml version="1.0" encoding="utf-8"?>
<!--Tue Feb 27 18:52:25 2024
-->
<w:styles xmlns:wpsCustomData="http://www.wps.cn/officeDocument/2013/wpsCustomData" xmlns:w10="urn:schemas-microsoft-com:office:word" xmlns:w14="http://schemas.microsoft.com/office/word/2010/wordml" xmlns:r="http://schemas.openxmlformats.org/officeDocument/2006/relationships" xmlns:sl="http://schemas.openxmlformats.org/schemaLibrary/2006/main" xmlns:v="urn:schemas-microsoft-com:vml" xmlns:m="http://schemas.openxmlformats.org/officeDocument/2006/math" xmlns:w="http://schemas.openxmlformats.org/wordprocessingml/2006/main" xmlns:o="urn:schemas-microsoft-com:office:office" xmlns:mc="http://schemas.openxmlformats.org/markup-compatibility/2006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defLockedState="0" w:defSemiHidden="1" w:defUnhideWhenUsed="1" w:defQFormat="0" w:defUIPriority="99" w:count="260">
    <w:lsdException w:name="Balloon Text"/>
    <w:lsdException w:name="Block Text"/>
    <w:lsdException w:name="Body Text"/>
    <w:lsdException w:name="Body Text 2"/>
    <w:lsdException w:name="Body Text 3"/>
    <w:lsdException w:name="Body Text First Indent"/>
    <w:lsdException w:name="Body Text First Indent 2"/>
    <w:lsdException w:name="Body Text Indent"/>
    <w:lsdException w:name="Body Text Indent 2"/>
    <w:lsdException w:name="Body Text Indent 3"/>
    <w:lsdException w:name="Closing"/>
    <w:lsdException w:name="Colorful Grid" w:semiHidden="0" w:unhideWhenUsed="0"/>
    <w:lsdException w:name="Colorful Grid Accent 1" w:semiHidden="0" w:unhideWhenUsed="0"/>
    <w:lsdException w:name="Colorful Grid Accent 2" w:semiHidden="0" w:unhideWhenUsed="0"/>
    <w:lsdException w:name="Colorful Grid Accent 3" w:semiHidden="0" w:unhideWhenUsed="0"/>
    <w:lsdException w:name="Colorful Grid Accent 4" w:semiHidden="0" w:unhideWhenUsed="0"/>
    <w:lsdException w:name="Colorful Grid Accent 5" w:semiHidden="0" w:unhideWhenUsed="0"/>
    <w:lsdException w:name="Colorful Grid Accent 6" w:semiHidden="0" w:unhideWhenUsed="0"/>
    <w:lsdException w:name="Colorful List" w:semiHidden="0" w:unhideWhenUsed="0"/>
    <w:lsdException w:name="Colorful List Accent 1" w:semiHidden="0" w:unhideWhenUsed="0"/>
    <w:lsdException w:name="Colorful List Accent 2" w:semiHidden="0" w:unhideWhenUsed="0"/>
    <w:lsdException w:name="Colorful List Accent 3" w:semiHidden="0" w:unhideWhenUsed="0"/>
    <w:lsdException w:name="Colorful List Accent 4" w:semiHidden="0" w:unhideWhenUsed="0"/>
    <w:lsdException w:name="Colorful List Accent 5" w:semiHidden="0" w:unhideWhenUsed="0"/>
    <w:lsdException w:name="Colorful List Accent 6" w:semiHidden="0" w:unhideWhenUsed="0"/>
    <w:lsdException w:name="Colorful Shading" w:semiHidden="0" w:unhideWhenUsed="0"/>
    <w:lsdException w:name="Colorful Shading Accent 1" w:semiHidden="0" w:unhideWhenUsed="0"/>
    <w:lsdException w:name="Colorful Shading Accent 2" w:semiHidden="0" w:unhideWhenUsed="0"/>
    <w:lsdException w:name="Colorful Shading Accent 3" w:semiHidden="0" w:unhideWhenUsed="0"/>
    <w:lsdException w:name="Colorful Shading Accent 4" w:semiHidden="0" w:unhideWhenUsed="0"/>
    <w:lsdException w:name="Colorful Shading Accent 5" w:semiHidden="0" w:unhideWhenUsed="0"/>
    <w:lsdException w:name="Colorful Shading Accent 6" w:semiHidden="0" w:unhideWhenUsed="0"/>
    <w:lsdException w:name="Dark List" w:semiHidden="0" w:unhideWhenUsed="0"/>
    <w:lsdException w:name="Dark List Accent 1" w:semiHidden="0" w:unhideWhenUsed="0"/>
    <w:lsdException w:name="Dark List Accent 2" w:semiHidden="0" w:unhideWhenUsed="0"/>
    <w:lsdException w:name="Dark List Accent 3" w:semiHidden="0" w:unhideWhenUsed="0"/>
    <w:lsdException w:name="Dark List Accent 4" w:semiHidden="0" w:unhideWhenUsed="0"/>
    <w:lsdException w:name="Dark List Accent 5" w:semiHidden="0" w:unhideWhenUsed="0"/>
    <w:lsdException w:name="Dark List Accent 6" w:semiHidden="0" w:unhideWhenUsed="0"/>
    <w:lsdException w:name="Date"/>
    <w:lsdException w:name="Default Paragraph Font"/>
    <w:lsdException w:name="Document Map"/>
    <w:lsdException w:name="E-mail Signature"/>
    <w:lsdException w:name="Emphasis" w:semiHidden="0" w:unhideWhenUsed="0"/>
    <w:lsdException w:name="FollowedHyperlink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Hyperlink"/>
    <w:lsdException w:name="Light Grid" w:semiHidden="0" w:unhideWhenUsed="0"/>
    <w:lsdException w:name="Light Grid Accent 1" w:semiHidden="0" w:unhideWhenUsed="0"/>
    <w:lsdException w:name="Light Grid Accent 2" w:semiHidden="0" w:unhideWhenUsed="0"/>
    <w:lsdException w:name="Light Grid Accent 3" w:semiHidden="0" w:unhideWhenUsed="0"/>
    <w:lsdException w:name="Light Grid Accent 4" w:semiHidden="0" w:unhideWhenUsed="0"/>
    <w:lsdException w:name="Light Grid Accent 5" w:semiHidden="0" w:unhideWhenUsed="0"/>
    <w:lsdException w:name="Light Grid Accent 6" w:semiHidden="0" w:unhideWhenUsed="0"/>
    <w:lsdException w:name="Light List" w:semiHidden="0" w:unhideWhenUsed="0"/>
    <w:lsdException w:name="Light List Accent 1" w:semiHidden="0" w:unhideWhenUsed="0"/>
    <w:lsdException w:name="Light List Accent 2" w:semiHidden="0" w:unhideWhenUsed="0"/>
    <w:lsdException w:name="Light List Accent 3" w:semiHidden="0" w:unhideWhenUsed="0"/>
    <w:lsdException w:name="Light List Accent 4" w:semiHidden="0" w:unhideWhenUsed="0"/>
    <w:lsdException w:name="Light List Accent 5" w:semiHidden="0" w:unhideWhenUsed="0"/>
    <w:lsdException w:name="Light List Accent 6" w:semiHidden="0" w:unhideWhenUsed="0"/>
    <w:lsdException w:name="Light Shading" w:semiHidden="0" w:unhideWhenUsed="0"/>
    <w:lsdException w:name="Light Shading Accent 1" w:semiHidden="0" w:unhideWhenUsed="0"/>
    <w:lsdException w:name="Light Shading Accent 2" w:semiHidden="0" w:unhideWhenUsed="0"/>
    <w:lsdException w:name="Light Shading Accent 3" w:semiHidden="0" w:unhideWhenUsed="0"/>
    <w:lsdException w:name="Light Shading Accent 4" w:semiHidden="0" w:unhideWhenUsed="0"/>
    <w:lsdException w:name="Light Shading Accent 5" w:semiHidden="0" w:unhideWhenUsed="0"/>
    <w:lsdException w:name="Light Shading Accent 6" w:semiHidden="0" w:unhideWhenUsed="0"/>
    <w:lsdException w:name="List"/>
    <w:lsdException w:name="List 2"/>
    <w:lsdException w:name="List 3"/>
    <w:lsdException w:name="List 4"/>
    <w:lsdException w:name="List 5"/>
    <w:lsdException w:name="List Bullet"/>
    <w:lsdException w:name="List Bullet 2"/>
    <w:lsdException w:name="List Bullet 3"/>
    <w:lsdException w:name="List Bullet 4"/>
    <w:lsdException w:name="List Bullet 5"/>
    <w:lsdException w:name="List Continue"/>
    <w:lsdException w:name="List Continue 2"/>
    <w:lsdException w:name="List Continue 3"/>
    <w:lsdException w:name="List Continue 4"/>
    <w:lsdException w:name="List Continue 5"/>
    <w:lsdException w:name="List Number"/>
    <w:lsdException w:name="List Number 2"/>
    <w:lsdException w:name="List Number 3"/>
    <w:lsdException w:name="List Number 4"/>
    <w:lsdException w:name="List Number 5"/>
    <w:lsdException w:name="List Paragraph" w:semiHidden="0"/>
    <w:lsdException w:name="Medium Grid 1" w:semiHidden="0" w:unhideWhenUsed="0"/>
    <w:lsdException w:name="Medium Grid 1 Accent 1" w:semiHidden="0" w:unhideWhenUsed="0"/>
    <w:lsdException w:name="Medium Grid 1 Accent 2" w:semiHidden="0" w:unhideWhenUsed="0"/>
    <w:lsdException w:name="Medium Grid 1 Accent 3" w:semiHidden="0" w:unhideWhenUsed="0"/>
    <w:lsdException w:name="Medium Grid 1 Accent 4" w:semiHidden="0" w:unhideWhenUsed="0"/>
    <w:lsdException w:name="Medium Grid 1 Accent 5" w:semiHidden="0" w:unhideWhenUsed="0"/>
    <w:lsdException w:name="Medium Grid 1 Accent 6" w:semiHidden="0" w:unhideWhenUsed="0"/>
    <w:lsdException w:name="Medium Grid 2" w:semiHidden="0" w:unhideWhenUsed="0"/>
    <w:lsdException w:name="Medium Grid 2 Accent 1" w:semiHidden="0" w:unhideWhenUsed="0"/>
    <w:lsdException w:name="Medium Grid 2 Accent 2" w:semiHidden="0" w:unhideWhenUsed="0"/>
    <w:lsdException w:name="Medium Grid 2 Accent 3" w:semiHidden="0" w:unhideWhenUsed="0"/>
    <w:lsdException w:name="Medium Grid 2 Accent 4" w:semiHidden="0" w:unhideWhenUsed="0"/>
    <w:lsdException w:name="Medium Grid 2 Accent 5" w:semiHidden="0" w:unhideWhenUsed="0"/>
    <w:lsdException w:name="Medium Grid 2 Accent 6" w:semiHidden="0" w:unhideWhenUsed="0"/>
    <w:lsdException w:name="Medium Grid 3" w:semiHidden="0" w:unhideWhenUsed="0"/>
    <w:lsdException w:name="Medium Grid 3 Accent 1" w:semiHidden="0" w:unhideWhenUsed="0"/>
    <w:lsdException w:name="Medium Grid 3 Accent 2" w:semiHidden="0" w:unhideWhenUsed="0"/>
    <w:lsdException w:name="Medium Grid 3 Accent 3" w:semiHidden="0" w:unhideWhenUsed="0"/>
    <w:lsdException w:name="Medium Grid 3 Accent 4" w:semiHidden="0" w:unhideWhenUsed="0"/>
    <w:lsdException w:name="Medium Grid 3 Accent 5" w:semiHidden="0" w:unhideWhenUsed="0"/>
    <w:lsdException w:name="Medium Grid 3 Accent 6" w:semiHidden="0" w:unhideWhenUsed="0"/>
    <w:lsdException w:name="Medium List 1" w:semiHidden="0" w:unhideWhenUsed="0"/>
    <w:lsdException w:name="Medium List 1 Accent 1" w:semiHidden="0" w:unhideWhenUsed="0"/>
    <w:lsdException w:name="Medium List 1 Accent 2" w:semiHidden="0" w:unhideWhenUsed="0"/>
    <w:lsdException w:name="Medium List 1 Accent 3" w:semiHidden="0" w:unhideWhenUsed="0"/>
    <w:lsdException w:name="Medium List 1 Accent 4" w:semiHidden="0" w:unhideWhenUsed="0"/>
    <w:lsdException w:name="Medium List 1 Accent 5" w:semiHidden="0" w:unhideWhenUsed="0"/>
    <w:lsdException w:name="Medium List 1 Accent 6" w:semiHidden="0" w:unhideWhenUsed="0"/>
    <w:lsdException w:name="Medium List 2" w:semiHidden="0" w:unhideWhenUsed="0"/>
    <w:lsdException w:name="Medium List 2 Accent 1" w:semiHidden="0" w:unhideWhenUsed="0"/>
    <w:lsdException w:name="Medium List 2 Accent 2" w:semiHidden="0" w:unhideWhenUsed="0"/>
    <w:lsdException w:name="Medium List 2 Accent 3" w:semiHidden="0" w:unhideWhenUsed="0"/>
    <w:lsdException w:name="Medium List 2 Accent 4" w:semiHidden="0" w:unhideWhenUsed="0"/>
    <w:lsdException w:name="Medium List 2 Accent 5" w:semiHidden="0" w:unhideWhenUsed="0"/>
    <w:lsdException w:name="Medium List 2 Accent 6" w:semiHidden="0" w:unhideWhenUsed="0"/>
    <w:lsdException w:name="Medium Shading 1" w:semiHidden="0" w:unhideWhenUsed="0"/>
    <w:lsdException w:name="Medium Shading 1 Accent 1" w:semiHidden="0" w:unhideWhenUsed="0"/>
    <w:lsdException w:name="Medium Shading 1 Accent 2" w:semiHidden="0" w:unhideWhenUsed="0"/>
    <w:lsdException w:name="Medium Shading 1 Accent 3" w:semiHidden="0" w:unhideWhenUsed="0"/>
    <w:lsdException w:name="Medium Shading 1 Accent 4" w:semiHidden="0" w:unhideWhenUsed="0"/>
    <w:lsdException w:name="Medium Shading 1 Accent 5" w:semiHidden="0" w:unhideWhenUsed="0"/>
    <w:lsdException w:name="Medium Shading 1 Accent 6" w:semiHidden="0" w:unhideWhenUsed="0"/>
    <w:lsdException w:name="Medium Shading 2" w:semiHidden="0" w:unhideWhenUsed="0"/>
    <w:lsdException w:name="Medium Shading 2 Accent 1" w:semiHidden="0" w:unhideWhenUsed="0"/>
    <w:lsdException w:name="Medium Shading 2 Accent 2" w:semiHidden="0" w:unhideWhenUsed="0"/>
    <w:lsdException w:name="Medium Shading 2 Accent 3" w:semiHidden="0" w:unhideWhenUsed="0"/>
    <w:lsdException w:name="Medium Shading 2 Accent 4" w:semiHidden="0" w:unhideWhenUsed="0"/>
    <w:lsdException w:name="Medium Shading 2 Accent 5" w:semiHidden="0" w:unhideWhenUsed="0"/>
    <w:lsdException w:name="Medium Shading 2 Accent 6" w:semiHidden="0" w:unhideWhenUsed="0"/>
    <w:lsdException w:name="Message Header"/>
    <w:lsdException w:name="Normal" w:semiHidden="0" w:unhideWhenUsed="0"/>
    <w:lsdException w:name="Normal (Web)"/>
    <w:lsdException w:name="Normal Indent"/>
    <w:lsdException w:name="Normal Table"/>
    <w:lsdException w:name="Note Heading"/>
    <w:lsdException w:name="Plain Text"/>
    <w:lsdException w:name="Salutation"/>
    <w:lsdException w:name="Signature"/>
    <w:lsdException w:name="Strong" w:semiHidden="0" w:unhideWhenUsed="0"/>
    <w:lsdException w:name="Subtitle" w:semiHidden="0" w:unhideWhenUsed="0"/>
    <w:lsdException w:name="Table 3D effects 1"/>
    <w:lsdException w:name="Table 3D effects 2"/>
    <w:lsdException w:name="Table 3D effects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Contemporary"/>
    <w:lsdException w:name="Table Elegant"/>
    <w:lsdException w:name="Table Grid" w:semiHidden="0" w:unhideWhenUsed="0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Professional"/>
    <w:lsdException w:name="Table Simple 1"/>
    <w:lsdException w:name="Table Simple 2"/>
    <w:lsdException w:name="Table Simple 3"/>
    <w:lsdException w:name="Table Subtle 1"/>
    <w:lsdException w:name="Table Subtle 2"/>
    <w:lsdException w:name="Table Theme"/>
    <w:lsdException w:name="Table Web 1"/>
    <w:lsdException w:name="Table Web 2"/>
    <w:lsdException w:name="Table Web 3"/>
    <w:lsdException w:name="Title" w:semiHidden="0" w:unhideWhenUsed="0"/>
    <w:lsdException w:name="annotation reference"/>
    <w:lsdException w:name="annotation subject"/>
    <w:lsdException w:name="annotation text"/>
    <w:lsdException w:name="caption"/>
    <w:lsdException w:name="endnote reference"/>
    <w:lsdException w:name="endnote text"/>
    <w:lsdException w:name="envelope address"/>
    <w:lsdException w:name="envelope return"/>
    <w:lsdException w:name="footer"/>
    <w:lsdException w:name="footnote reference"/>
    <w:lsdException w:name="footnote text"/>
    <w:lsdException w:name="header"/>
    <w:lsdException w:name="heading 1" w:semiHidden="0" w:unhideWhenUsed="0"/>
    <w:lsdException w:name="heading 2"/>
    <w:lsdException w:name="heading 3"/>
    <w:lsdException w:name="heading 4"/>
    <w:lsdException w:name="heading 5"/>
    <w:lsdException w:name="heading 6"/>
    <w:lsdException w:name="heading 7"/>
    <w:lsdException w:name="heading 8"/>
    <w:lsdException w:name="heading 9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index heading"/>
    <w:lsdException w:name="line number"/>
    <w:lsdException w:name="macro"/>
    <w:lsdException w:name="page number"/>
    <w:lsdException w:name="table of authorities"/>
    <w:lsdException w:name="table of figures"/>
    <w:lsdException w:name="toa heading"/>
    <w:lsdException w:name="toc 1"/>
    <w:lsdException w:name="toc 2"/>
    <w:lsdException w:name="toc 3"/>
    <w:lsdException w:name="toc 4"/>
    <w:lsdException w:name="toc 5"/>
    <w:lsdException w:name="toc 6"/>
    <w:lsdException w:name="toc 7"/>
    <w:lsdException w:name="toc 8"/>
    <w:lsdException w:name="toc 9"/>
  </w:latentStyles>
  <w:style w:type="paragraph" w:styleId="1" w:default="1">
    <w:name w:val="Normal"/>
    <w:uiPriority w:val="0"/>
    <w:qFormat/>
    <w:pPr>
      <w:jc w:val="both"/>
      <w:widowControl w:val="0"/>
    </w:pPr>
    <w:rPr>
      <w:sz w:val="21"/>
      <w:lang w:val="en-US" w:eastAsia="zh-CN" w:bidi="ar-SA"/>
      <w:kern w:val="2"/>
      <w:szCs w:val="22"/>
      <w:rFonts w:asciiTheme="minorHAnsi" w:hAnsiTheme="minorHAnsi" w:eastAsiaTheme="minorEastAsia" w:cstheme="minorBidi"/>
    </w:rPr>
  </w:style>
  <w:style w:type="character" w:styleId="4" w:default="1">
    <w:name w:val="Default Paragraph Font"/>
    <w:uiPriority w:val="1"/>
    <w:semiHidden/>
    <w:unhideWhenUsed/>
    <w:qFormat/>
  </w:style>
  <w:style w:type="table" w:styleId="2" w:default="1">
    <w:name w:val="Normal Table"/>
    <w:uiPriority w:val="99"/>
    <w:semiHidden/>
    <w:unhideWhenUsed/>
    <w:tblPr>
      <w:tblCellMar>
        <w:top w:type="dxa" w:w="0.000000"/>
        <w:bottom w:type="dxa" w:w="0.000000"/>
        <w:left w:type="dxa" w:w="108.000000"/>
        <w:right w:type="dxa" w:w="108.000000"/>
      </w:tblCellMar>
    </w:tblPr>
  </w:style>
  <w:style w:type="table" w:styleId="3">
    <w:name w:val="Table Grid"/>
    <w:basedOn w:val="2"/>
    <w:uiPriority w:val="0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uiPriority w:val="99"/>
    <w:unhideWhenUsed/>
    <w:pPr>
      <w:ind w:firstLine="420" w:firstLineChars="200"/>
    </w:p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image" Target="media/image1.png" /><Relationship Id="rId2" Type="http://schemas.openxmlformats.org/officeDocument/2006/relationships/fontTable" Target="fontTable.xml" /><Relationship Id="rId4" Type="http://schemas.openxmlformats.org/officeDocument/2006/relationships/numbering" Target="numbering.xml" /><Relationship Id="rId1" Type="http://schemas.openxmlformats.org/officeDocument/2006/relationships/settings" Target="settings.xml" /><Relationship Id="rId3" Type="http://schemas.openxmlformats.org/officeDocument/2006/relationships/theme" Target="theme/theme1.xml" /><Relationship Id="rId0" Type="http://schemas.openxmlformats.org/officeDocument/2006/relationships/styles" Target="styles.xml" /></Relationships>
</file>

<file path=word/theme/theme1.xml><?xml version="1.0" encoding="utf-8"?>
<!--Tue Feb 27 18:52:25 2024
--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"/>
        <a:ea typeface=""/>
        <a:cs typeface="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MoolBoran"/>
        <a:font script="Syrc" typeface="Estrangelo Edessa"/>
        <a:font script="Thai" typeface="Angsana New"/>
        <a:font script="Gujr" typeface="Shruti"/>
        <a:font script="Uigh" typeface="Microsoft Uighur"/>
        <a:font script="Beng" typeface="Vrinda"/>
        <a:font script="Jpan" typeface="游ゴシック Light"/>
        <a:font script="Thaa" typeface="MV Boli"/>
        <a:font script="Cher" typeface="Plantagenet Cherokee"/>
        <a:font script="Hebr" typeface="Times New Roman"/>
        <a:font script="Yiii" typeface="Microsoft Yi Baiti"/>
        <a:font script="Guru" typeface="Raavi"/>
        <a:font script="Hans" typeface="等线 Light"/>
        <a:font script="Ethi" typeface="Nyala"/>
        <a:font script="Taml" typeface="Latha"/>
        <a:font script="Knda" typeface="Tunga"/>
        <a:font script="Arab" typeface="Times New Roman"/>
        <a:font script="Hant" typeface="新細明體"/>
      </a:majorFont>
      <a:minorFont>
        <a:latin typeface="等线" panose=""/>
        <a:ea typeface=""/>
        <a:cs typeface="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DaunPenh"/>
        <a:font script="Syrc" typeface="Estrangelo Edessa"/>
        <a:font script="Thai" typeface="Cordia New"/>
        <a:font script="Gujr" typeface="Shruti"/>
        <a:font script="Uigh" typeface="Microsoft Uighur"/>
        <a:font script="Beng" typeface="Vrinda"/>
        <a:font script="Jpan" typeface="游明朝"/>
        <a:font script="Thaa" typeface="MV Boli"/>
        <a:font script="Cher" typeface="Plantagenet Cherokee"/>
        <a:font script="Hebr" typeface="Arial"/>
        <a:font script="Yiii" typeface="Microsoft Yi Baiti"/>
        <a:font script="Guru" typeface="Raavi"/>
        <a:font script="Hans" typeface="等线"/>
        <a:font script="Ethi" typeface="Nyala"/>
        <a:font script="Taml" typeface="Latha"/>
        <a:font script="Knda" typeface="Tunga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:blurRad="57150" a:dist="19050" a:dir="5400000" a:algn="ctr" a: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!--Tue Feb 27 18:52:25 2024
-->
<Properties xmlns:vt="http://schemas.openxmlformats.org/officeDocument/2006/docPropsVTypes" xmlns="http://schemas.openxmlformats.org/officeDocument/2006/extended-properties">
  <Template>Normal.dotm</Template>
  <TotalTime>113</TotalTime>
  <Pages>7</Pages>
  <Words>1629</Words>
  <Characters>1881</Characters>
  <Application>WPS Office_12.1.0.16388_F1E327BC-269C-435d-A152-05C5408002CA</Application>
  <DocSecurity>0</DocSecurity>
  <Lines>17</Lines>
  <Paragraphs>5</Paragraphs>
  <ScaleCrop>false</ScaleCrop>
  <Company>微软中国</Company>
  <LinksUpToDate>false</LinksUpToDate>
  <CharactersWithSpaces>1950</CharactersWithSpaces>
  <SharedDoc>false</SharedDoc>
  <HyperlinksChanged>false</HyperlinksChanged>
</Properties>
</file>

<file path=docProps/core.xml><?xml version="1.0" encoding="utf-8"?>
<!--Tue Feb 27 18:52:25 2024
--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DELL</dc:creator>
  <cp:keywords/>
  <dc:description/>
  <cp:lastModifiedBy>Administrator</cp:lastModifiedBy>
  <cp:revision>11</cp:revision>
  <dcterms:created xsi:type="dcterms:W3CDTF">2023-02-07T07:05:00Z</dcterms:created>
  <dcterms:modified xsi:type="dcterms:W3CDTF">2024-02-27T08:37:55Z</dcterms:modified>
</cp:coreProperties>
</file>

<file path=docProps/custom.xml><?xml version="1.0" encoding="utf-8"?>
<!--Tue Feb 27 18:52:25 2024
--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2052-12.1.0.16388</vt:lpwstr>
  </property>
  <property fmtid="{D5CDD505-2E9C-101B-9397-08002B2CF9AE}" pid="3" name="ICV">
    <vt:lpwstr>E129D647A7FD40D58E1174843DE1B342_13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语文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经济贸易部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语文    </w:t>
            </w:r>
          </w:p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6"/>
                <w:szCs w:val="16"/>
                <w:u w:val="single"/>
                <w:lang w:val="en-US" w:eastAsia="zh-CN"/>
              </w:rPr>
              <w:t xml:space="preserve">22计1、22计5、22电商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eastAsia="zh-CN"/>
              </w:rPr>
              <w:t>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赵晓惠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1、培养学生基础知识的识记以及综合运用能力。</w:t>
            </w:r>
          </w:p>
          <w:p>
            <w:pPr>
              <w:rPr>
                <w:rFonts w:hint="eastAsia"/>
                <w:sz w:val="32"/>
                <w:szCs w:val="32"/>
              </w:rPr>
            </w:pPr>
          </w:p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2、培养学生的现代文的阅读能力，能够独立阅读浅易的文言文。</w:t>
            </w:r>
          </w:p>
          <w:p>
            <w:pPr>
              <w:rPr>
                <w:rFonts w:hint="eastAsia"/>
                <w:sz w:val="32"/>
                <w:szCs w:val="32"/>
              </w:rPr>
            </w:pPr>
          </w:p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3、提高学生的写作能力。</w:t>
            </w:r>
          </w:p>
          <w:p>
            <w:pPr>
              <w:rPr>
                <w:rFonts w:hint="eastAsia"/>
                <w:sz w:val="32"/>
                <w:szCs w:val="32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</w:rPr>
              <w:t>4、开展语文综合实践活动，提高学生的交际能力。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22级学生已在学校系统学习过一年半，学习习惯已经初步养成，但是部分学生学习习惯差，学习缺少主动性，本学期的首要任务是先让学生养成良好的学习习惯。平时课堂气氛较为沉闷，学生不爱表达自己，本学期着重培养该班的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自学能力，开展自主、合作、探究的教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学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，提高学生的综合素养。在教学中，既要重知识又要重能力。不断提高学生的听、说、读、写的能力。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本册教材为促进学生综合素质的提高，确立学生在学习中的主体地位。每篇课文按照一定主题进行综合训练，努力吸引学生，提高学生的学习积极性。注重提高学生的语文素养，在不断的阅读中，提高学生学习语文的兴趣和积极性，培养实践能力、创新能力和探究能力。</w:t>
            </w: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认真学习新课程标准，更新教学理念，大胆进行教学改革，实施“自主、合作、探究”的学习方法，确立学生在学习中的主体地位，为学生自主学习、合作学习、探究学习、创造性学习，利用多媒体教学，促进学生语文素养的进一步提高，为其他学科的学习打好坚实的基础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eastAsia="zh-CN"/>
              </w:rPr>
              <w:t>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numPr>
                <w:ilvl w:val="0"/>
                <w:numId w:val="2"/>
              </w:num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更新教学观念，灵活运用多种教学方法，调动学生学习的积极性。</w:t>
            </w:r>
          </w:p>
          <w:p>
            <w:pPr>
              <w:ind w:left="360"/>
              <w:rPr>
                <w:rFonts w:hint="eastAsia"/>
                <w:sz w:val="32"/>
                <w:szCs w:val="32"/>
              </w:rPr>
            </w:pPr>
          </w:p>
          <w:p>
            <w:pPr>
              <w:numPr>
                <w:ilvl w:val="0"/>
                <w:numId w:val="2"/>
              </w:num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研究大纲，准确把握好教学方向。</w:t>
            </w:r>
          </w:p>
          <w:p>
            <w:pPr>
              <w:rPr>
                <w:sz w:val="32"/>
                <w:szCs w:val="32"/>
              </w:rPr>
            </w:pPr>
          </w:p>
          <w:p>
            <w:pPr>
              <w:numPr>
                <w:ilvl w:val="0"/>
                <w:numId w:val="2"/>
              </w:num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加大作业的布置批改，在练习中提高。</w:t>
            </w:r>
          </w:p>
          <w:p>
            <w:pPr>
              <w:rPr>
                <w:sz w:val="32"/>
                <w:szCs w:val="32"/>
              </w:rPr>
            </w:pPr>
          </w:p>
          <w:p>
            <w:pPr>
              <w:numPr>
                <w:ilvl w:val="0"/>
                <w:numId w:val="2"/>
              </w:num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与学生多交流，及时了解学生的学习情况，随时调整教学方法。</w:t>
            </w:r>
          </w:p>
          <w:p>
            <w:pPr>
              <w:spacing w:line="420" w:lineRule="exact"/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1908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1908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2.26-3.3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（拓展模块）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第一单元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阅读与欣赏 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第一单元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阅读与欣赏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表达与交流—古诗文赏析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表达与交流—古诗文赏析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表达与交流—古诗文赏析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  <w:t>小习作（清明）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第三单元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联想与想象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第三单元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联想与想象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一、二、三单元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5.05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期中复习（5.1假）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第四单元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阅读与分析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第四单元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阅读与分析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第四单元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阅读与分析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第五单元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阅读与感悟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第五单元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端午假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19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第五单元（端午假）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阅读与感悟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12.23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第六单元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品读传统文化，学会质疑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第六单元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品读传统文化，学会质疑</w:t>
            </w:r>
            <w:bookmarkStart w:id="0" w:name="_GoBack"/>
            <w:bookmarkEnd w:id="0"/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总复习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436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ind w:firstLine="436" w:firstLineChars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总复习（考试）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6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6642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